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A49EB" w:rsidRPr="003A49EB" w:rsidTr="00C84961">
        <w:tc>
          <w:tcPr>
            <w:tcW w:w="9212" w:type="dxa"/>
            <w:shd w:val="clear" w:color="auto" w:fill="FFC000"/>
          </w:tcPr>
          <w:p w:rsidR="003A49EB" w:rsidRPr="003A49EB" w:rsidRDefault="003A49EB" w:rsidP="003A49EB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3A49EB" w:rsidRDefault="003A49EB" w:rsidP="003A49EB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A49E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UCZESTNICY PROCESU BUDOWLANEGO</w:t>
            </w:r>
            <w:r w:rsidRPr="003A49E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:rsidR="003A49EB" w:rsidRPr="003A49EB" w:rsidRDefault="003A49EB" w:rsidP="003A49EB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3A49EB" w:rsidRPr="003A49EB" w:rsidRDefault="003A49EB" w:rsidP="003A49EB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3A49EB" w:rsidRPr="003A49EB" w:rsidRDefault="003A49EB" w:rsidP="003A49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b/>
          <w:bCs/>
          <w:u w:val="single"/>
          <w:lang w:eastAsia="pl-PL"/>
        </w:rPr>
        <w:t>Inwestor</w:t>
      </w:r>
    </w:p>
    <w:p w:rsidR="003A49EB" w:rsidRPr="003A49EB" w:rsidRDefault="003A49EB" w:rsidP="003A49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lang w:eastAsia="pl-PL"/>
        </w:rPr>
        <w:t>Obowiązkiem osoby, która podejmuje się budowy - czyli inwestora - jest zorganizowanie procesu budowy i zapewnienie w nim udziału osób posiadających uprawnienia do wykonywania samodzielnych funkcji technicznych w budownictwie, tj. projektanta, kierownika budowy, w miarę potrzeb - inspektora nadzoru inwestorskiego. Do obowiązków inwestora należy zorganizowanie procesu budowy, z uwzględnieniem zawartych w przepisach zasad bezpieczeństwa i ochrony zdrowia, a w szczególności zapewnienie:</w:t>
      </w:r>
    </w:p>
    <w:p w:rsidR="003A49EB" w:rsidRPr="003A49EB" w:rsidRDefault="003A49EB" w:rsidP="003A49EB">
      <w:pPr>
        <w:numPr>
          <w:ilvl w:val="0"/>
          <w:numId w:val="1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lang w:eastAsia="pl-PL"/>
        </w:rPr>
        <w:t>opracowania projektu budowlanego i, stosownie do potrzeb, innych projektów przez projektanta posiadającego odpowiednie uprawnienia,</w:t>
      </w:r>
    </w:p>
    <w:p w:rsidR="003A49EB" w:rsidRPr="003A49EB" w:rsidRDefault="003A49EB" w:rsidP="003A49EB">
      <w:pPr>
        <w:numPr>
          <w:ilvl w:val="0"/>
          <w:numId w:val="1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lang w:eastAsia="pl-PL"/>
        </w:rPr>
        <w:t>objęcia kierownictwa budowy przez kierownika budowy,</w:t>
      </w:r>
    </w:p>
    <w:p w:rsidR="003A49EB" w:rsidRPr="003A49EB" w:rsidRDefault="003A49EB" w:rsidP="003A49EB">
      <w:pPr>
        <w:numPr>
          <w:ilvl w:val="0"/>
          <w:numId w:val="1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lang w:eastAsia="pl-PL"/>
        </w:rPr>
        <w:t>opracowania planu bezpieczeństwa i ochrony zdrowia,</w:t>
      </w:r>
    </w:p>
    <w:p w:rsidR="003A49EB" w:rsidRPr="003A49EB" w:rsidRDefault="003A49EB" w:rsidP="003A49EB">
      <w:pPr>
        <w:numPr>
          <w:ilvl w:val="0"/>
          <w:numId w:val="1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lang w:eastAsia="pl-PL"/>
        </w:rPr>
        <w:t>wykonania i odbioru robót budowlanych,</w:t>
      </w:r>
    </w:p>
    <w:p w:rsidR="003A49EB" w:rsidRPr="003A49EB" w:rsidRDefault="003A49EB" w:rsidP="003A49EB">
      <w:pPr>
        <w:numPr>
          <w:ilvl w:val="0"/>
          <w:numId w:val="1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lang w:eastAsia="pl-PL"/>
        </w:rPr>
        <w:t xml:space="preserve">w przypadkach uzasadnionych wysokim stopniem skomplikowania robót budowlanych lub warunkami gruntowymi, nadzoru nad wykonywaniem tych robót - przez osoby </w:t>
      </w:r>
      <w:r>
        <w:rPr>
          <w:rFonts w:ascii="Arial" w:eastAsia="Times New Roman" w:hAnsi="Arial" w:cs="Arial"/>
          <w:lang w:eastAsia="pl-PL"/>
        </w:rPr>
        <w:t xml:space="preserve">                            </w:t>
      </w:r>
      <w:r w:rsidRPr="003A49EB">
        <w:rPr>
          <w:rFonts w:ascii="Arial" w:eastAsia="Times New Roman" w:hAnsi="Arial" w:cs="Arial"/>
          <w:lang w:eastAsia="pl-PL"/>
        </w:rPr>
        <w:t>o odpowiednich kwalifikacjach zawodowych.</w:t>
      </w:r>
    </w:p>
    <w:p w:rsidR="003A49EB" w:rsidRPr="003A49EB" w:rsidRDefault="003A49EB" w:rsidP="003A49EB">
      <w:pPr>
        <w:spacing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lang w:eastAsia="pl-PL"/>
        </w:rPr>
        <w:t xml:space="preserve">Inwestor może ustanowić inspektora nadzoru inwestorskiego na budowie oraz zobowiązać projektanta do sprawowania nadzoru autorskiego (art. 18 ustawy – Prawo budowlane). </w:t>
      </w:r>
    </w:p>
    <w:p w:rsidR="003A49EB" w:rsidRPr="003A49EB" w:rsidRDefault="003A49EB" w:rsidP="003A49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b/>
          <w:bCs/>
          <w:u w:val="single"/>
          <w:lang w:eastAsia="pl-PL"/>
        </w:rPr>
        <w:t>Inspektor nadzoru inwestorskiego</w:t>
      </w:r>
    </w:p>
    <w:p w:rsidR="003A49EB" w:rsidRPr="003A49EB" w:rsidRDefault="003A49EB" w:rsidP="003A49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lang w:eastAsia="pl-PL"/>
        </w:rPr>
        <w:t>Inspektor nadzoru inwestorskiego działa na budowie w imieniu inwestora, chroni jego interesy i dba o jakość wykonywanych robót budowlanych. Decyzję o potrzebie ustanowienia inspektora nadzoru inwestorskiego podejmuje inwestor (art. 18 ust. 2 ustawa – Prawo budowlane).</w:t>
      </w:r>
      <w:r w:rsidRPr="003A49EB">
        <w:rPr>
          <w:rFonts w:ascii="Arial" w:eastAsia="Times New Roman" w:hAnsi="Arial" w:cs="Arial"/>
          <w:lang w:eastAsia="pl-PL"/>
        </w:rPr>
        <w:br/>
        <w:t xml:space="preserve">Jednak w przypadkach uzasadnionych wysokim stopniem skomplikowania obiektu lub robót budowlanych bądź przewidywanym wpływem na środowisko, organ wydający decyzję </w:t>
      </w:r>
      <w:r>
        <w:rPr>
          <w:rFonts w:ascii="Arial" w:eastAsia="Times New Roman" w:hAnsi="Arial" w:cs="Arial"/>
          <w:lang w:eastAsia="pl-PL"/>
        </w:rPr>
        <w:t xml:space="preserve">                    </w:t>
      </w:r>
      <w:r w:rsidRPr="003A49EB">
        <w:rPr>
          <w:rFonts w:ascii="Arial" w:eastAsia="Times New Roman" w:hAnsi="Arial" w:cs="Arial"/>
          <w:lang w:eastAsia="pl-PL"/>
        </w:rPr>
        <w:t>o pozwoleniu na budowę może w tej decyzji nałożyć na inwestora obowiązek ustanowienia inspektora nadzoru inwestorskiego, a także obowiązek zapewnienia nadzoru autorskiego przez projektanta (art. 19 ust. 1 ustawy – Prawo budowlane). Obowiązek ustanowienia inspektora nadzoru inwestorskiego jest także nakładany na inwestora, jeżeli pozwolenie na budowę dotyczy obiektów budowlanych, wymienionych w rozporządzeniu Ministra Infrastruktury z dnia 19 listopada 2001 r. w sprawie rodzajów obiektów budowlanych, przy których realizacji jest wymagane ustanowienie inspektora nadzoru inwestorski</w:t>
      </w:r>
      <w:r>
        <w:rPr>
          <w:rFonts w:ascii="Arial" w:eastAsia="Times New Roman" w:hAnsi="Arial" w:cs="Arial"/>
          <w:lang w:eastAsia="pl-PL"/>
        </w:rPr>
        <w:t xml:space="preserve">ego (Dz. U. Nr 138, poz. 1554). </w:t>
      </w:r>
      <w:r w:rsidRPr="003A49EB">
        <w:rPr>
          <w:rFonts w:ascii="Arial" w:eastAsia="Times New Roman" w:hAnsi="Arial" w:cs="Arial"/>
          <w:lang w:eastAsia="pl-PL"/>
        </w:rPr>
        <w:t xml:space="preserve">Ustanowienie inspektora nadzoru inwestorskiego jest wymagane </w:t>
      </w:r>
      <w:r>
        <w:rPr>
          <w:rFonts w:ascii="Arial" w:eastAsia="Times New Roman" w:hAnsi="Arial" w:cs="Arial"/>
          <w:lang w:eastAsia="pl-PL"/>
        </w:rPr>
        <w:t xml:space="preserve">                          </w:t>
      </w:r>
      <w:r w:rsidRPr="003A49EB">
        <w:rPr>
          <w:rFonts w:ascii="Arial" w:eastAsia="Times New Roman" w:hAnsi="Arial" w:cs="Arial"/>
          <w:lang w:eastAsia="pl-PL"/>
        </w:rPr>
        <w:t>w wypadku dużych i skomplikowanych budynków, np. biurowców, mostów, dróg, a także obiektów budowlanych mogących mieć wpływ na środowisko, nie jest natomiast wymagane przy budowie budynków mieszkalnych jednorodzinnych lub innych niewielkich obiektów.</w:t>
      </w:r>
      <w:r w:rsidRPr="003A49EB">
        <w:rPr>
          <w:rFonts w:ascii="Arial" w:eastAsia="Times New Roman" w:hAnsi="Arial" w:cs="Arial"/>
          <w:lang w:eastAsia="pl-PL"/>
        </w:rPr>
        <w:br/>
        <w:t>Przy budowie obiektu budowlanego wymagającego ustanowienia inspektorów budowlanych różnych specjalności, inwestor ma obowiązek wyznaczenia jednego z nich jako koordynatora.</w:t>
      </w:r>
    </w:p>
    <w:p w:rsidR="003A49EB" w:rsidRPr="003A49EB" w:rsidRDefault="003A49EB" w:rsidP="003A49EB">
      <w:pPr>
        <w:spacing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lang w:eastAsia="pl-PL"/>
        </w:rPr>
        <w:t>Obowiązki i prawa inspektora nadzoru inwestorskiego zostały zapisane w art. 25 i 26 ustawy – Prawo budowlane.</w:t>
      </w:r>
    </w:p>
    <w:p w:rsidR="003A49EB" w:rsidRPr="003A49EB" w:rsidRDefault="003A49EB" w:rsidP="003A49EB">
      <w:pPr>
        <w:spacing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lang w:eastAsia="pl-PL"/>
        </w:rPr>
        <w:t>Zgodnie z prawem nie jest dopuszczalne łączenie funkcji inspektora nadzoru inwestorskiego i kierownika budowy.</w:t>
      </w:r>
    </w:p>
    <w:p w:rsidR="003A49EB" w:rsidRPr="003A49EB" w:rsidRDefault="003A49EB" w:rsidP="003A49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b/>
          <w:bCs/>
          <w:u w:val="single"/>
          <w:lang w:eastAsia="pl-PL"/>
        </w:rPr>
        <w:t>Projektant</w:t>
      </w:r>
    </w:p>
    <w:p w:rsidR="003A49EB" w:rsidRDefault="003A49EB" w:rsidP="003A49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lang w:eastAsia="pl-PL"/>
        </w:rPr>
        <w:t xml:space="preserve">Do podstawowych obowiązków projektanta należy opracowanie projektu budowlanego </w:t>
      </w:r>
      <w:r>
        <w:rPr>
          <w:rFonts w:ascii="Arial" w:eastAsia="Times New Roman" w:hAnsi="Arial" w:cs="Arial"/>
          <w:lang w:eastAsia="pl-PL"/>
        </w:rPr>
        <w:t xml:space="preserve">                         </w:t>
      </w:r>
      <w:r w:rsidRPr="003A49EB">
        <w:rPr>
          <w:rFonts w:ascii="Arial" w:eastAsia="Times New Roman" w:hAnsi="Arial" w:cs="Arial"/>
          <w:lang w:eastAsia="pl-PL"/>
        </w:rPr>
        <w:t xml:space="preserve">w sposób zgodny z obowiązującymi przepisami, w tym techniczno-budowlanymi, oraz zgodnie z zasadami wiedzy technicznej.  Szczegółowo obowiązki i prawa projektanta zostały </w:t>
      </w:r>
      <w:r w:rsidRPr="003A49EB">
        <w:rPr>
          <w:rFonts w:ascii="Arial" w:eastAsia="Times New Roman" w:hAnsi="Arial" w:cs="Arial"/>
          <w:lang w:eastAsia="pl-PL"/>
        </w:rPr>
        <w:lastRenderedPageBreak/>
        <w:t>uregulowane w art. 20 i 21 ustawy – Prawo budowlane.</w:t>
      </w:r>
      <w:r w:rsidRPr="003A49EB">
        <w:rPr>
          <w:rFonts w:ascii="Arial" w:eastAsia="Times New Roman" w:hAnsi="Arial" w:cs="Arial"/>
          <w:lang w:eastAsia="pl-PL"/>
        </w:rPr>
        <w:br/>
        <w:t>Do zadań projektanta należy również sprawowanie nadzoru autorskiego na żądanie inwestora lub w przypadku nałożenia takiego obowiązku przez właściwy organ (art. 18 ust. 3, art. 19 ust. 1 ustawy – Prawo budowlane).</w:t>
      </w:r>
    </w:p>
    <w:p w:rsidR="003A49EB" w:rsidRPr="003A49EB" w:rsidRDefault="003A49EB" w:rsidP="003A49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3A49EB" w:rsidRPr="003A49EB" w:rsidRDefault="003A49EB" w:rsidP="003A49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b/>
          <w:bCs/>
          <w:u w:val="single"/>
          <w:lang w:eastAsia="pl-PL"/>
        </w:rPr>
        <w:t>Kierownik budowy</w:t>
      </w:r>
    </w:p>
    <w:p w:rsidR="003A49EB" w:rsidRPr="003A49EB" w:rsidRDefault="003A49EB" w:rsidP="003A49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49EB">
        <w:rPr>
          <w:rFonts w:ascii="Arial" w:eastAsia="Times New Roman" w:hAnsi="Arial" w:cs="Arial"/>
          <w:lang w:eastAsia="pl-PL"/>
        </w:rPr>
        <w:t>Kierownik budowy jest osobą odpowiedzialną za prawidłową i bezpieczną realizację robót budowlanych w trakcie prowadzenia inwestycji oraz za wszystkie zdarzenia, które mogą mieć miejsce na placu budowy. Funkcję kierownika budowy może pełnić tylko osoba uprawniona do pełnienia samodzielnej funkcji technicznej w budownictwie, mająca odpowiednie do zakresu inwestycji uprawnienia budowlane.</w:t>
      </w:r>
      <w:r w:rsidRPr="003A49EB">
        <w:rPr>
          <w:rFonts w:ascii="Arial" w:eastAsia="Times New Roman" w:hAnsi="Arial" w:cs="Arial"/>
          <w:lang w:eastAsia="pl-PL"/>
        </w:rPr>
        <w:br/>
        <w:t>Obowiązki i prawa kierownika budowy są uregulowane w art. 21a, 22 i 23 ustawy – Prawo budowlane.</w:t>
      </w:r>
    </w:p>
    <w:p w:rsidR="003A49EB" w:rsidRPr="003A49EB" w:rsidRDefault="003A49EB" w:rsidP="003A49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3A49EB">
        <w:rPr>
          <w:rFonts w:ascii="Arial" w:eastAsia="Times New Roman" w:hAnsi="Arial" w:cs="Arial"/>
          <w:b/>
          <w:color w:val="FF0000"/>
          <w:lang w:eastAsia="pl-PL"/>
        </w:rPr>
        <w:t>Nie wolno łączyć funkcji kierownika budowy z funkcją inspektora nadzoru inwestorskiego (art. 24 ustawy – Prawo budowlane).</w:t>
      </w:r>
    </w:p>
    <w:p w:rsidR="00C85B76" w:rsidRPr="003A49EB" w:rsidRDefault="00C85B76" w:rsidP="003A49EB">
      <w:pPr>
        <w:jc w:val="both"/>
        <w:rPr>
          <w:rFonts w:ascii="Arial" w:hAnsi="Arial" w:cs="Arial"/>
        </w:rPr>
      </w:pPr>
    </w:p>
    <w:p w:rsidR="003A49EB" w:rsidRPr="003A49EB" w:rsidRDefault="003A49EB">
      <w:pPr>
        <w:jc w:val="both"/>
        <w:rPr>
          <w:rFonts w:ascii="Arial" w:hAnsi="Arial" w:cs="Arial"/>
        </w:rPr>
      </w:pPr>
    </w:p>
    <w:sectPr w:rsidR="003A49EB" w:rsidRPr="003A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478F"/>
    <w:multiLevelType w:val="hybridMultilevel"/>
    <w:tmpl w:val="8E5A8A70"/>
    <w:lvl w:ilvl="0" w:tplc="7154FF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E1523"/>
    <w:multiLevelType w:val="multilevel"/>
    <w:tmpl w:val="22A2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84"/>
    <w:rsid w:val="003A49EB"/>
    <w:rsid w:val="00766A84"/>
    <w:rsid w:val="00C8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2</cp:revision>
  <dcterms:created xsi:type="dcterms:W3CDTF">2021-06-30T13:00:00Z</dcterms:created>
  <dcterms:modified xsi:type="dcterms:W3CDTF">2021-06-30T13:06:00Z</dcterms:modified>
</cp:coreProperties>
</file>